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F98" w:rsidRDefault="004E5975" w:rsidP="00925B41">
      <w:pPr>
        <w:spacing w:before="100" w:beforeAutospacing="1" w:after="225" w:line="315" w:lineRule="atLeast"/>
        <w:rPr>
          <w:rFonts w:ascii="Arial" w:eastAsia="Times New Roman" w:hAnsi="Arial" w:cs="Arial"/>
          <w:b/>
          <w:bCs/>
          <w:color w:val="000000"/>
          <w:sz w:val="24"/>
          <w:szCs w:val="24"/>
          <w:lang w:eastAsia="en-GB"/>
        </w:rPr>
      </w:pPr>
      <w:r w:rsidRPr="004E5975">
        <w:rPr>
          <w:rFonts w:ascii="Arial" w:eastAsia="Times New Roman" w:hAnsi="Arial" w:cs="Arial"/>
          <w:b/>
          <w:noProof/>
          <w:sz w:val="24"/>
          <w:szCs w:val="24"/>
          <w:u w:val="single"/>
          <w:lang w:eastAsia="en-GB"/>
        </w:rPr>
        <w:drawing>
          <wp:anchor distT="0" distB="0" distL="114300" distR="114300" simplePos="0" relativeHeight="251659264" behindDoc="1" locked="0" layoutInCell="1" allowOverlap="1" wp14:anchorId="7A0B69A0" wp14:editId="22E025C6">
            <wp:simplePos x="0" y="0"/>
            <wp:positionH relativeFrom="column">
              <wp:posOffset>5029200</wp:posOffset>
            </wp:positionH>
            <wp:positionV relativeFrom="paragraph">
              <wp:posOffset>1905</wp:posOffset>
            </wp:positionV>
            <wp:extent cx="800100" cy="1061085"/>
            <wp:effectExtent l="0" t="0" r="0" b="5715"/>
            <wp:wrapTight wrapText="bothSides">
              <wp:wrapPolygon edited="0">
                <wp:start x="0" y="0"/>
                <wp:lineTo x="0" y="21329"/>
                <wp:lineTo x="21086" y="21329"/>
                <wp:lineTo x="210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au_logosm.jpg"/>
                    <pic:cNvPicPr/>
                  </pic:nvPicPr>
                  <pic:blipFill>
                    <a:blip r:embed="rId5">
                      <a:extLst>
                        <a:ext uri="{28A0092B-C50C-407E-A947-70E740481C1C}">
                          <a14:useLocalDpi xmlns:a14="http://schemas.microsoft.com/office/drawing/2010/main" val="0"/>
                        </a:ext>
                      </a:extLst>
                    </a:blip>
                    <a:stretch>
                      <a:fillRect/>
                    </a:stretch>
                  </pic:blipFill>
                  <pic:spPr>
                    <a:xfrm>
                      <a:off x="0" y="0"/>
                      <a:ext cx="800100" cy="1061085"/>
                    </a:xfrm>
                    <a:prstGeom prst="rect">
                      <a:avLst/>
                    </a:prstGeom>
                  </pic:spPr>
                </pic:pic>
              </a:graphicData>
            </a:graphic>
            <wp14:sizeRelH relativeFrom="page">
              <wp14:pctWidth>0</wp14:pctWidth>
            </wp14:sizeRelH>
            <wp14:sizeRelV relativeFrom="page">
              <wp14:pctHeight>0</wp14:pctHeight>
            </wp14:sizeRelV>
          </wp:anchor>
        </w:drawing>
      </w:r>
      <w:r w:rsidRPr="004E5975">
        <w:rPr>
          <w:rFonts w:ascii="Calibri" w:eastAsia="Calibri" w:hAnsi="Calibri" w:cs="Times New Roman"/>
        </w:rPr>
        <w:object w:dxaOrig="180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77.25pt" o:ole="">
            <v:imagedata r:id="rId6" o:title=""/>
          </v:shape>
          <o:OLEObject Type="Embed" ProgID="Unknown" ShapeID="_x0000_i1025" DrawAspect="Content" ObjectID="_1604910402" r:id="rId7"/>
        </w:object>
      </w:r>
    </w:p>
    <w:p w:rsidR="00925B41" w:rsidRPr="006D0F98" w:rsidRDefault="00925B41" w:rsidP="00925B41">
      <w:pPr>
        <w:spacing w:before="100" w:beforeAutospacing="1" w:after="225" w:line="315" w:lineRule="atLeast"/>
        <w:rPr>
          <w:rFonts w:ascii="Arial" w:eastAsia="Times New Roman" w:hAnsi="Arial" w:cs="Arial"/>
          <w:color w:val="000000"/>
          <w:lang w:eastAsia="en-GB"/>
        </w:rPr>
      </w:pPr>
      <w:r w:rsidRPr="006D0F98">
        <w:rPr>
          <w:rFonts w:ascii="Arial" w:eastAsia="Times New Roman" w:hAnsi="Arial" w:cs="Arial"/>
          <w:b/>
          <w:bCs/>
          <w:color w:val="000000"/>
          <w:lang w:eastAsia="en-GB"/>
        </w:rPr>
        <w:t>Building Better Opportunities</w:t>
      </w:r>
      <w:r w:rsidRPr="006D0F98">
        <w:rPr>
          <w:rFonts w:ascii="Arial" w:eastAsia="Times New Roman" w:hAnsi="Arial" w:cs="Arial"/>
          <w:color w:val="000000"/>
          <w:lang w:eastAsia="en-GB"/>
        </w:rPr>
        <w:t xml:space="preserve"> is a </w:t>
      </w:r>
      <w:r w:rsidR="004C348B">
        <w:rPr>
          <w:rFonts w:ascii="Arial" w:eastAsia="Times New Roman" w:hAnsi="Arial" w:cs="Arial"/>
          <w:color w:val="000000"/>
          <w:lang w:eastAsia="en-GB"/>
        </w:rPr>
        <w:t xml:space="preserve">project funded by </w:t>
      </w:r>
      <w:r w:rsidRPr="006D0F98">
        <w:rPr>
          <w:rFonts w:ascii="Arial" w:eastAsia="Times New Roman" w:hAnsi="Arial" w:cs="Arial"/>
          <w:color w:val="000000"/>
          <w:lang w:eastAsia="en-GB"/>
        </w:rPr>
        <w:t xml:space="preserve">Big Lottery </w:t>
      </w:r>
      <w:r w:rsidR="004C348B">
        <w:rPr>
          <w:rFonts w:ascii="Arial" w:eastAsia="Times New Roman" w:hAnsi="Arial" w:cs="Arial"/>
          <w:color w:val="000000"/>
          <w:lang w:eastAsia="en-GB"/>
        </w:rPr>
        <w:t xml:space="preserve">and the European Social Fund and is </w:t>
      </w:r>
      <w:r w:rsidRPr="006D0F98">
        <w:rPr>
          <w:rFonts w:ascii="Arial" w:eastAsia="Times New Roman" w:hAnsi="Arial" w:cs="Arial"/>
          <w:color w:val="000000"/>
          <w:lang w:eastAsia="en-GB"/>
        </w:rPr>
        <w:t xml:space="preserve">designed to help those people who are furthest removed from the labour market </w:t>
      </w:r>
      <w:r w:rsidR="004C348B">
        <w:rPr>
          <w:rFonts w:ascii="Arial" w:eastAsia="Times New Roman" w:hAnsi="Arial" w:cs="Arial"/>
          <w:color w:val="000000"/>
          <w:lang w:eastAsia="en-GB"/>
        </w:rPr>
        <w:t>to</w:t>
      </w:r>
      <w:r w:rsidRPr="006D0F98">
        <w:rPr>
          <w:rFonts w:ascii="Arial" w:eastAsia="Times New Roman" w:hAnsi="Arial" w:cs="Arial"/>
          <w:color w:val="000000"/>
          <w:lang w:eastAsia="en-GB"/>
        </w:rPr>
        <w:t xml:space="preserve"> support them back into employment. It provides a range of activities to build people’s confidence and aspirations as well as putting in measures that will help remove barriers to employment in areas such as health, finance, social exclusion and digital.</w:t>
      </w:r>
    </w:p>
    <w:p w:rsidR="004C348B" w:rsidRPr="004C348B" w:rsidRDefault="00925B41" w:rsidP="004C348B">
      <w:pPr>
        <w:rPr>
          <w:rFonts w:ascii="Calibri" w:eastAsia="Calibri" w:hAnsi="Calibri" w:cs="Times New Roman"/>
        </w:rPr>
      </w:pPr>
      <w:r w:rsidRPr="006D0F98">
        <w:rPr>
          <w:rFonts w:ascii="Arial" w:eastAsia="Times New Roman" w:hAnsi="Arial" w:cs="Arial"/>
          <w:b/>
          <w:bCs/>
          <w:color w:val="000000"/>
          <w:lang w:eastAsia="en-GB"/>
        </w:rPr>
        <w:t xml:space="preserve">Building Better Opportunities in </w:t>
      </w:r>
      <w:r w:rsidR="004B19DB">
        <w:rPr>
          <w:rFonts w:ascii="Arial" w:eastAsia="Times New Roman" w:hAnsi="Arial" w:cs="Arial"/>
          <w:b/>
          <w:bCs/>
          <w:color w:val="000000"/>
          <w:lang w:eastAsia="en-GB"/>
        </w:rPr>
        <w:t>Tamworth</w:t>
      </w:r>
      <w:r w:rsidRPr="006D0F98">
        <w:rPr>
          <w:rFonts w:ascii="Arial" w:eastAsia="Times New Roman" w:hAnsi="Arial" w:cs="Arial"/>
          <w:color w:val="000000"/>
          <w:lang w:eastAsia="en-GB"/>
        </w:rPr>
        <w:t xml:space="preserve"> Landau Ltd are seeking to appoint a Lead Employment Adviser to support the delivery of the Building Better Opportunities Programme. </w:t>
      </w:r>
      <w:r w:rsidR="004C348B" w:rsidRPr="004C348B">
        <w:rPr>
          <w:rFonts w:ascii="Arial" w:eastAsia="Times New Roman" w:hAnsi="Arial" w:cs="Arial"/>
          <w:color w:val="000000"/>
          <w:lang w:eastAsia="en-GB"/>
        </w:rPr>
        <w:t>This post is funded through the European Social Fund and the National Lotter</w:t>
      </w:r>
      <w:r w:rsidR="004C348B">
        <w:rPr>
          <w:rFonts w:ascii="Arial" w:eastAsia="Times New Roman" w:hAnsi="Arial" w:cs="Arial"/>
          <w:color w:val="000000"/>
          <w:lang w:eastAsia="en-GB"/>
        </w:rPr>
        <w:t>y through the Big Lottery Fund.</w:t>
      </w:r>
    </w:p>
    <w:p w:rsidR="00925B41" w:rsidRPr="006D0F98" w:rsidRDefault="00925B41" w:rsidP="00925B41">
      <w:pPr>
        <w:spacing w:before="100" w:beforeAutospacing="1" w:after="225" w:line="315" w:lineRule="atLeast"/>
        <w:rPr>
          <w:rFonts w:ascii="Arial" w:eastAsia="Times New Roman" w:hAnsi="Arial" w:cs="Arial"/>
          <w:color w:val="000000"/>
          <w:lang w:eastAsia="en-GB"/>
        </w:rPr>
      </w:pPr>
      <w:r w:rsidRPr="006D0F98">
        <w:rPr>
          <w:rFonts w:ascii="Arial" w:eastAsia="Times New Roman" w:hAnsi="Arial" w:cs="Arial"/>
          <w:color w:val="000000"/>
          <w:lang w:eastAsia="en-GB"/>
        </w:rPr>
        <w:t xml:space="preserve">The post holder will lead the Landau BBO </w:t>
      </w:r>
      <w:r w:rsidR="004B19DB">
        <w:rPr>
          <w:rFonts w:ascii="Arial" w:eastAsia="Times New Roman" w:hAnsi="Arial" w:cs="Arial"/>
          <w:color w:val="000000"/>
          <w:lang w:eastAsia="en-GB"/>
        </w:rPr>
        <w:t xml:space="preserve">service </w:t>
      </w:r>
      <w:r w:rsidRPr="006D0F98">
        <w:rPr>
          <w:rFonts w:ascii="Arial" w:eastAsia="Times New Roman" w:hAnsi="Arial" w:cs="Arial"/>
          <w:color w:val="000000"/>
          <w:lang w:eastAsia="en-GB"/>
        </w:rPr>
        <w:t xml:space="preserve">delivery and will be working in a variety of locations to support participants on the BBO Project to move towards improving their skills and securing employment. You will be responsible for meeting key targets and outcomes on the project and will report directly to the </w:t>
      </w:r>
      <w:r w:rsidR="004B19DB">
        <w:rPr>
          <w:rFonts w:ascii="Arial" w:eastAsia="Times New Roman" w:hAnsi="Arial" w:cs="Arial"/>
          <w:color w:val="000000"/>
          <w:lang w:eastAsia="en-GB"/>
        </w:rPr>
        <w:t>Employment Services</w:t>
      </w:r>
      <w:r w:rsidRPr="006D0F98">
        <w:rPr>
          <w:rFonts w:ascii="Arial" w:eastAsia="Times New Roman" w:hAnsi="Arial" w:cs="Arial"/>
          <w:color w:val="000000"/>
          <w:lang w:eastAsia="en-GB"/>
        </w:rPr>
        <w:t xml:space="preserve"> Manager.</w:t>
      </w:r>
    </w:p>
    <w:p w:rsidR="00925B41" w:rsidRPr="006D0F98" w:rsidRDefault="00925B41" w:rsidP="00925B41">
      <w:pPr>
        <w:spacing w:before="100" w:beforeAutospacing="1" w:after="225" w:line="315" w:lineRule="atLeast"/>
        <w:rPr>
          <w:rFonts w:ascii="Arial" w:eastAsia="Times New Roman" w:hAnsi="Arial" w:cs="Arial"/>
          <w:color w:val="000000"/>
          <w:lang w:eastAsia="en-GB"/>
        </w:rPr>
      </w:pPr>
      <w:r w:rsidRPr="006D0F98">
        <w:rPr>
          <w:rFonts w:ascii="Arial" w:eastAsia="Times New Roman" w:hAnsi="Arial" w:cs="Arial"/>
          <w:color w:val="000000"/>
          <w:lang w:eastAsia="en-GB"/>
        </w:rPr>
        <w:t xml:space="preserve">Experience in a similar role is essential, and some knowledge of the Voluntary Sector would be useful. Applicants should have the ability to establish a rapport with people </w:t>
      </w:r>
      <w:r w:rsidR="004B19DB">
        <w:rPr>
          <w:rFonts w:ascii="Arial" w:eastAsia="Times New Roman" w:hAnsi="Arial" w:cs="Arial"/>
          <w:color w:val="000000"/>
          <w:lang w:eastAsia="en-GB"/>
        </w:rPr>
        <w:t xml:space="preserve">who may have complex and multiple barriers </w:t>
      </w:r>
      <w:r w:rsidRPr="006D0F98">
        <w:rPr>
          <w:rFonts w:ascii="Arial" w:eastAsia="Times New Roman" w:hAnsi="Arial" w:cs="Arial"/>
          <w:color w:val="000000"/>
          <w:lang w:eastAsia="en-GB"/>
        </w:rPr>
        <w:t xml:space="preserve">that prevent </w:t>
      </w:r>
      <w:r w:rsidR="004B19DB">
        <w:rPr>
          <w:rFonts w:ascii="Arial" w:eastAsia="Times New Roman" w:hAnsi="Arial" w:cs="Arial"/>
          <w:color w:val="000000"/>
          <w:lang w:eastAsia="en-GB"/>
        </w:rPr>
        <w:t>them</w:t>
      </w:r>
      <w:r w:rsidRPr="006D0F98">
        <w:rPr>
          <w:rFonts w:ascii="Arial" w:eastAsia="Times New Roman" w:hAnsi="Arial" w:cs="Arial"/>
          <w:color w:val="000000"/>
          <w:lang w:eastAsia="en-GB"/>
        </w:rPr>
        <w:t xml:space="preserve"> from moving </w:t>
      </w:r>
      <w:r w:rsidR="00053ABA" w:rsidRPr="006D0F98">
        <w:rPr>
          <w:rFonts w:ascii="Arial" w:eastAsia="Times New Roman" w:hAnsi="Arial" w:cs="Arial"/>
          <w:color w:val="000000"/>
          <w:lang w:eastAsia="en-GB"/>
        </w:rPr>
        <w:t xml:space="preserve">forward. </w:t>
      </w:r>
      <w:r w:rsidRPr="006D0F98">
        <w:rPr>
          <w:rFonts w:ascii="Arial" w:eastAsia="Times New Roman" w:hAnsi="Arial" w:cs="Arial"/>
          <w:color w:val="000000"/>
          <w:lang w:eastAsia="en-GB"/>
        </w:rPr>
        <w:t xml:space="preserve">Knowledge of </w:t>
      </w:r>
      <w:r w:rsidR="004B19DB">
        <w:rPr>
          <w:rFonts w:ascii="Arial" w:eastAsia="Times New Roman" w:hAnsi="Arial" w:cs="Arial"/>
          <w:color w:val="000000"/>
          <w:lang w:eastAsia="en-GB"/>
        </w:rPr>
        <w:t xml:space="preserve">the local jobs market and </w:t>
      </w:r>
      <w:r w:rsidRPr="006D0F98">
        <w:rPr>
          <w:rFonts w:ascii="Arial" w:eastAsia="Times New Roman" w:hAnsi="Arial" w:cs="Arial"/>
          <w:color w:val="000000"/>
          <w:lang w:eastAsia="en-GB"/>
        </w:rPr>
        <w:t>initiatives that support people into employment is desirable.</w:t>
      </w:r>
      <w:r w:rsidR="004B19DB">
        <w:rPr>
          <w:rFonts w:ascii="Arial" w:eastAsia="Times New Roman" w:hAnsi="Arial" w:cs="Arial"/>
          <w:color w:val="000000"/>
          <w:lang w:eastAsia="en-GB"/>
        </w:rPr>
        <w:t xml:space="preserve"> </w:t>
      </w:r>
    </w:p>
    <w:p w:rsidR="00925B41" w:rsidRPr="006D0F98" w:rsidRDefault="00925B41" w:rsidP="00925B41">
      <w:pPr>
        <w:spacing w:before="100" w:beforeAutospacing="1" w:after="225" w:line="315" w:lineRule="atLeast"/>
        <w:rPr>
          <w:rFonts w:ascii="Arial" w:eastAsia="Times New Roman" w:hAnsi="Arial" w:cs="Arial"/>
          <w:color w:val="000000"/>
          <w:lang w:eastAsia="en-GB"/>
        </w:rPr>
      </w:pPr>
      <w:r w:rsidRPr="006D0F98">
        <w:rPr>
          <w:rFonts w:ascii="Arial" w:eastAsia="Times New Roman" w:hAnsi="Arial" w:cs="Arial"/>
          <w:color w:val="000000"/>
          <w:lang w:eastAsia="en-GB"/>
        </w:rPr>
        <w:t>Establishing effective relationships with participants</w:t>
      </w:r>
      <w:r w:rsidR="004B19DB">
        <w:rPr>
          <w:rFonts w:ascii="Arial" w:eastAsia="Times New Roman" w:hAnsi="Arial" w:cs="Arial"/>
          <w:color w:val="000000"/>
          <w:lang w:eastAsia="en-GB"/>
        </w:rPr>
        <w:t xml:space="preserve">, local employers and stakeholders </w:t>
      </w:r>
      <w:r w:rsidRPr="006D0F98">
        <w:rPr>
          <w:rFonts w:ascii="Arial" w:eastAsia="Times New Roman" w:hAnsi="Arial" w:cs="Arial"/>
          <w:color w:val="000000"/>
          <w:lang w:eastAsia="en-GB"/>
        </w:rPr>
        <w:t xml:space="preserve">you will monitor progress against key milestones and </w:t>
      </w:r>
      <w:r w:rsidR="004B19DB">
        <w:rPr>
          <w:rFonts w:ascii="Arial" w:eastAsia="Times New Roman" w:hAnsi="Arial" w:cs="Arial"/>
          <w:color w:val="000000"/>
          <w:lang w:eastAsia="en-GB"/>
        </w:rPr>
        <w:t>will</w:t>
      </w:r>
      <w:r w:rsidRPr="006D0F98">
        <w:rPr>
          <w:rFonts w:ascii="Arial" w:eastAsia="Times New Roman" w:hAnsi="Arial" w:cs="Arial"/>
          <w:color w:val="000000"/>
          <w:lang w:eastAsia="en-GB"/>
        </w:rPr>
        <w:t xml:space="preserve"> organise the appropriate support, training and work experience as required.</w:t>
      </w:r>
      <w:r w:rsidR="004B19DB">
        <w:rPr>
          <w:rFonts w:ascii="Arial" w:eastAsia="Times New Roman" w:hAnsi="Arial" w:cs="Arial"/>
          <w:color w:val="000000"/>
          <w:lang w:eastAsia="en-GB"/>
        </w:rPr>
        <w:t xml:space="preserve"> </w:t>
      </w:r>
      <w:r w:rsidRPr="006D0F98">
        <w:rPr>
          <w:rFonts w:ascii="Arial" w:eastAsia="Times New Roman" w:hAnsi="Arial" w:cs="Arial"/>
          <w:color w:val="000000"/>
          <w:lang w:eastAsia="en-GB"/>
        </w:rPr>
        <w:t xml:space="preserve">We need individuals with attention to </w:t>
      </w:r>
      <w:r w:rsidR="00053ABA" w:rsidRPr="006D0F98">
        <w:rPr>
          <w:rFonts w:ascii="Arial" w:eastAsia="Times New Roman" w:hAnsi="Arial" w:cs="Arial"/>
          <w:color w:val="000000"/>
          <w:lang w:eastAsia="en-GB"/>
        </w:rPr>
        <w:t>detail,</w:t>
      </w:r>
      <w:r w:rsidRPr="006D0F98">
        <w:rPr>
          <w:rFonts w:ascii="Arial" w:eastAsia="Times New Roman" w:hAnsi="Arial" w:cs="Arial"/>
          <w:color w:val="000000"/>
          <w:lang w:eastAsia="en-GB"/>
        </w:rPr>
        <w:t xml:space="preserve"> great organisational</w:t>
      </w:r>
      <w:r w:rsidR="004B19DB">
        <w:rPr>
          <w:rFonts w:ascii="Arial" w:eastAsia="Times New Roman" w:hAnsi="Arial" w:cs="Arial"/>
          <w:color w:val="000000"/>
          <w:lang w:eastAsia="en-GB"/>
        </w:rPr>
        <w:t>, negotiation</w:t>
      </w:r>
      <w:r w:rsidRPr="006D0F98">
        <w:rPr>
          <w:rFonts w:ascii="Arial" w:eastAsia="Times New Roman" w:hAnsi="Arial" w:cs="Arial"/>
          <w:color w:val="000000"/>
          <w:lang w:eastAsia="en-GB"/>
        </w:rPr>
        <w:t xml:space="preserve"> and communication skills together with the ability to be flexible and ad</w:t>
      </w:r>
      <w:r w:rsidR="004B19DB">
        <w:rPr>
          <w:rFonts w:ascii="Arial" w:eastAsia="Times New Roman" w:hAnsi="Arial" w:cs="Arial"/>
          <w:color w:val="000000"/>
          <w:lang w:eastAsia="en-GB"/>
        </w:rPr>
        <w:t>aptable. You will need to be pro-active, resilient, and not afraid of having difficult conversations</w:t>
      </w:r>
      <w:r w:rsidR="00E478CB">
        <w:rPr>
          <w:rFonts w:ascii="Arial" w:eastAsia="Times New Roman" w:hAnsi="Arial" w:cs="Arial"/>
          <w:color w:val="000000"/>
          <w:lang w:eastAsia="en-GB"/>
        </w:rPr>
        <w:t xml:space="preserve"> or managing conflict</w:t>
      </w:r>
      <w:r w:rsidR="004B19DB">
        <w:rPr>
          <w:rFonts w:ascii="Arial" w:eastAsia="Times New Roman" w:hAnsi="Arial" w:cs="Arial"/>
          <w:color w:val="000000"/>
          <w:lang w:eastAsia="en-GB"/>
        </w:rPr>
        <w:t xml:space="preserve">. </w:t>
      </w:r>
      <w:r w:rsidRPr="006D0F98">
        <w:rPr>
          <w:rFonts w:ascii="Arial" w:eastAsia="Times New Roman" w:hAnsi="Arial" w:cs="Arial"/>
          <w:color w:val="000000"/>
          <w:lang w:eastAsia="en-GB"/>
        </w:rPr>
        <w:t>The cor</w:t>
      </w:r>
      <w:r w:rsidR="00476B42" w:rsidRPr="006D0F98">
        <w:rPr>
          <w:rFonts w:ascii="Arial" w:eastAsia="Times New Roman" w:hAnsi="Arial" w:cs="Arial"/>
          <w:color w:val="000000"/>
          <w:lang w:eastAsia="en-GB"/>
        </w:rPr>
        <w:t xml:space="preserve">e base will be </w:t>
      </w:r>
      <w:r w:rsidR="004B19DB">
        <w:rPr>
          <w:rFonts w:ascii="Arial" w:eastAsia="Times New Roman" w:hAnsi="Arial" w:cs="Arial"/>
          <w:color w:val="000000"/>
          <w:lang w:eastAsia="en-GB"/>
        </w:rPr>
        <w:t>Tamworth</w:t>
      </w:r>
      <w:r w:rsidRPr="006D0F98">
        <w:rPr>
          <w:rFonts w:ascii="Arial" w:eastAsia="Times New Roman" w:hAnsi="Arial" w:cs="Arial"/>
          <w:color w:val="000000"/>
          <w:lang w:eastAsia="en-GB"/>
        </w:rPr>
        <w:t>, but much of the work will be out in the community so a full driving licence and access to a car is essential. The posts also require an enhanced DBS disclosure.</w:t>
      </w:r>
    </w:p>
    <w:p w:rsidR="00925B41" w:rsidRDefault="00925B41" w:rsidP="00925B41">
      <w:pPr>
        <w:spacing w:before="100" w:beforeAutospacing="1" w:after="225" w:line="315" w:lineRule="atLeast"/>
        <w:rPr>
          <w:rFonts w:ascii="Arial" w:eastAsia="Times New Roman" w:hAnsi="Arial" w:cs="Arial"/>
          <w:b/>
          <w:bCs/>
          <w:color w:val="000000"/>
          <w:lang w:eastAsia="en-GB"/>
        </w:rPr>
      </w:pPr>
      <w:r w:rsidRPr="006D0F98">
        <w:rPr>
          <w:rFonts w:ascii="Arial" w:eastAsia="Times New Roman" w:hAnsi="Arial" w:cs="Arial"/>
          <w:b/>
          <w:bCs/>
          <w:color w:val="000000"/>
          <w:lang w:eastAsia="en-GB"/>
        </w:rPr>
        <w:t xml:space="preserve">Interested applicants should </w:t>
      </w:r>
      <w:r w:rsidR="00E54513">
        <w:rPr>
          <w:rFonts w:ascii="Arial" w:eastAsia="Times New Roman" w:hAnsi="Arial" w:cs="Arial"/>
          <w:b/>
          <w:bCs/>
          <w:color w:val="000000"/>
          <w:lang w:eastAsia="en-GB"/>
        </w:rPr>
        <w:t xml:space="preserve">contact Carole Moreton, HR Officer on 01952 245015 </w:t>
      </w:r>
      <w:r w:rsidRPr="006D0F98">
        <w:rPr>
          <w:rFonts w:ascii="Arial" w:eastAsia="Times New Roman" w:hAnsi="Arial" w:cs="Arial"/>
          <w:b/>
          <w:bCs/>
          <w:color w:val="000000"/>
          <w:lang w:eastAsia="en-GB"/>
        </w:rPr>
        <w:t>request the Job Specification, Job Description and application form detailing their experience, suitability to the post and future commitment to the project implementation and delivery.</w:t>
      </w:r>
    </w:p>
    <w:p w:rsidR="008A324D" w:rsidRDefault="008A324D" w:rsidP="00AB7494">
      <w:pPr>
        <w:pStyle w:val="ListParagraph"/>
        <w:numPr>
          <w:ilvl w:val="0"/>
          <w:numId w:val="1"/>
        </w:numPr>
        <w:spacing w:before="100" w:beforeAutospacing="1" w:after="100" w:afterAutospacing="1" w:line="315" w:lineRule="atLeast"/>
        <w:ind w:left="900"/>
        <w:rPr>
          <w:rFonts w:ascii="Arial" w:eastAsia="Times New Roman" w:hAnsi="Arial" w:cs="Arial"/>
          <w:color w:val="000000"/>
          <w:lang w:eastAsia="en-GB"/>
        </w:rPr>
      </w:pPr>
      <w:r w:rsidRPr="008A324D">
        <w:rPr>
          <w:rFonts w:ascii="Arial" w:eastAsia="Times New Roman" w:hAnsi="Arial" w:cs="Arial"/>
          <w:color w:val="000000"/>
          <w:lang w:eastAsia="en-GB"/>
        </w:rPr>
        <w:t xml:space="preserve">Fixed term post until </w:t>
      </w:r>
      <w:r w:rsidR="004B19DB">
        <w:rPr>
          <w:rFonts w:ascii="Arial" w:eastAsia="Times New Roman" w:hAnsi="Arial" w:cs="Arial"/>
          <w:color w:val="000000"/>
          <w:lang w:eastAsia="en-GB"/>
        </w:rPr>
        <w:t>31</w:t>
      </w:r>
      <w:r w:rsidR="004B19DB" w:rsidRPr="004B19DB">
        <w:rPr>
          <w:rFonts w:ascii="Arial" w:eastAsia="Times New Roman" w:hAnsi="Arial" w:cs="Arial"/>
          <w:color w:val="000000"/>
          <w:vertAlign w:val="superscript"/>
          <w:lang w:eastAsia="en-GB"/>
        </w:rPr>
        <w:t>st</w:t>
      </w:r>
      <w:r w:rsidR="004B19DB">
        <w:rPr>
          <w:rFonts w:ascii="Arial" w:eastAsia="Times New Roman" w:hAnsi="Arial" w:cs="Arial"/>
          <w:color w:val="000000"/>
          <w:lang w:eastAsia="en-GB"/>
        </w:rPr>
        <w:t xml:space="preserve"> December 2019</w:t>
      </w:r>
    </w:p>
    <w:p w:rsidR="00925B41" w:rsidRPr="008A324D" w:rsidRDefault="008A3013" w:rsidP="00AB7494">
      <w:pPr>
        <w:pStyle w:val="ListParagraph"/>
        <w:numPr>
          <w:ilvl w:val="0"/>
          <w:numId w:val="1"/>
        </w:numPr>
        <w:spacing w:before="100" w:beforeAutospacing="1" w:after="100" w:afterAutospacing="1" w:line="315" w:lineRule="atLeast"/>
        <w:ind w:left="900"/>
        <w:rPr>
          <w:rFonts w:ascii="Arial" w:eastAsia="Times New Roman" w:hAnsi="Arial" w:cs="Arial"/>
          <w:color w:val="000000"/>
          <w:lang w:eastAsia="en-GB"/>
        </w:rPr>
      </w:pPr>
      <w:r>
        <w:rPr>
          <w:rFonts w:ascii="Arial" w:eastAsia="Times New Roman" w:hAnsi="Arial" w:cs="Arial"/>
          <w:color w:val="000000"/>
          <w:lang w:eastAsia="en-GB"/>
        </w:rPr>
        <w:t xml:space="preserve">Part-time post 21 </w:t>
      </w:r>
      <w:bookmarkStart w:id="0" w:name="_GoBack"/>
      <w:bookmarkEnd w:id="0"/>
      <w:r w:rsidR="00925B41" w:rsidRPr="008A324D">
        <w:rPr>
          <w:rFonts w:ascii="Arial" w:eastAsia="Times New Roman" w:hAnsi="Arial" w:cs="Arial"/>
          <w:color w:val="000000"/>
          <w:lang w:eastAsia="en-GB"/>
        </w:rPr>
        <w:t>hours a week</w:t>
      </w:r>
      <w:r w:rsidR="000A3050">
        <w:rPr>
          <w:rFonts w:ascii="Arial" w:eastAsia="Times New Roman" w:hAnsi="Arial" w:cs="Arial"/>
          <w:color w:val="000000"/>
          <w:lang w:eastAsia="en-GB"/>
        </w:rPr>
        <w:t xml:space="preserve"> (3 days a week)</w:t>
      </w:r>
    </w:p>
    <w:p w:rsidR="00925B41" w:rsidRPr="006D0F98" w:rsidRDefault="00925B41" w:rsidP="00925B41">
      <w:pPr>
        <w:numPr>
          <w:ilvl w:val="0"/>
          <w:numId w:val="1"/>
        </w:numPr>
        <w:spacing w:before="100" w:beforeAutospacing="1" w:after="100" w:afterAutospacing="1" w:line="315" w:lineRule="atLeast"/>
        <w:ind w:left="900"/>
        <w:rPr>
          <w:rFonts w:ascii="Arial" w:eastAsia="Times New Roman" w:hAnsi="Arial" w:cs="Arial"/>
          <w:color w:val="000000"/>
          <w:lang w:eastAsia="en-GB"/>
        </w:rPr>
      </w:pPr>
      <w:r w:rsidRPr="006D0F98">
        <w:rPr>
          <w:rFonts w:ascii="Arial" w:eastAsia="Times New Roman" w:hAnsi="Arial" w:cs="Arial"/>
          <w:color w:val="000000"/>
          <w:lang w:eastAsia="en-GB"/>
        </w:rPr>
        <w:t>Salary £25k</w:t>
      </w:r>
      <w:r w:rsidR="000A3050">
        <w:rPr>
          <w:rFonts w:ascii="Arial" w:eastAsia="Times New Roman" w:hAnsi="Arial" w:cs="Arial"/>
          <w:color w:val="000000"/>
          <w:lang w:eastAsia="en-GB"/>
        </w:rPr>
        <w:t xml:space="preserve"> pro-rata</w:t>
      </w:r>
    </w:p>
    <w:p w:rsidR="00925B41" w:rsidRPr="006D0F98" w:rsidRDefault="00925B41" w:rsidP="00925B41">
      <w:pPr>
        <w:numPr>
          <w:ilvl w:val="0"/>
          <w:numId w:val="1"/>
        </w:numPr>
        <w:spacing w:before="100" w:beforeAutospacing="1" w:after="100" w:afterAutospacing="1" w:line="315" w:lineRule="atLeast"/>
        <w:ind w:left="900"/>
        <w:rPr>
          <w:rFonts w:ascii="Arial" w:eastAsia="Times New Roman" w:hAnsi="Arial" w:cs="Arial"/>
          <w:color w:val="000000"/>
          <w:lang w:eastAsia="en-GB"/>
        </w:rPr>
      </w:pPr>
      <w:r w:rsidRPr="006D0F98">
        <w:rPr>
          <w:rFonts w:ascii="Arial" w:eastAsia="Times New Roman" w:hAnsi="Arial" w:cs="Arial"/>
          <w:color w:val="000000"/>
          <w:lang w:eastAsia="en-GB"/>
        </w:rPr>
        <w:t xml:space="preserve">Closing date: </w:t>
      </w:r>
      <w:r w:rsidR="004B19DB">
        <w:rPr>
          <w:rFonts w:ascii="Arial" w:eastAsia="Times New Roman" w:hAnsi="Arial" w:cs="Arial"/>
          <w:color w:val="000000"/>
          <w:lang w:eastAsia="en-GB"/>
        </w:rPr>
        <w:t>10.12.18</w:t>
      </w:r>
    </w:p>
    <w:p w:rsidR="00925B41" w:rsidRPr="006D0F98" w:rsidRDefault="00925B41" w:rsidP="00925B41">
      <w:pPr>
        <w:numPr>
          <w:ilvl w:val="0"/>
          <w:numId w:val="1"/>
        </w:numPr>
        <w:spacing w:before="100" w:beforeAutospacing="1" w:after="100" w:afterAutospacing="1" w:line="315" w:lineRule="atLeast"/>
        <w:ind w:left="900"/>
        <w:rPr>
          <w:rFonts w:ascii="Arial" w:eastAsia="Times New Roman" w:hAnsi="Arial" w:cs="Arial"/>
          <w:color w:val="000000"/>
          <w:lang w:eastAsia="en-GB"/>
        </w:rPr>
      </w:pPr>
      <w:r w:rsidRPr="006D0F98">
        <w:rPr>
          <w:rFonts w:ascii="Arial" w:eastAsia="Times New Roman" w:hAnsi="Arial" w:cs="Arial"/>
          <w:color w:val="000000"/>
          <w:lang w:eastAsia="en-GB"/>
        </w:rPr>
        <w:t xml:space="preserve">Interview date: </w:t>
      </w:r>
      <w:r w:rsidR="004B19DB">
        <w:rPr>
          <w:rFonts w:ascii="Arial" w:eastAsia="Times New Roman" w:hAnsi="Arial" w:cs="Arial"/>
          <w:color w:val="000000"/>
          <w:lang w:eastAsia="en-GB"/>
        </w:rPr>
        <w:t>13.12.18</w:t>
      </w:r>
      <w:r w:rsidR="00E478CB">
        <w:rPr>
          <w:rFonts w:ascii="Arial" w:eastAsia="Times New Roman" w:hAnsi="Arial" w:cs="Arial"/>
          <w:color w:val="000000"/>
          <w:lang w:eastAsia="en-GB"/>
        </w:rPr>
        <w:t xml:space="preserve"> </w:t>
      </w:r>
    </w:p>
    <w:p w:rsidR="001D5DA0" w:rsidRPr="006D0F98" w:rsidRDefault="00925B41" w:rsidP="000965BD">
      <w:pPr>
        <w:numPr>
          <w:ilvl w:val="0"/>
          <w:numId w:val="1"/>
        </w:numPr>
        <w:spacing w:before="100" w:beforeAutospacing="1" w:after="100" w:afterAutospacing="1" w:line="315" w:lineRule="atLeast"/>
        <w:ind w:left="900"/>
      </w:pPr>
      <w:r w:rsidRPr="004C348B">
        <w:rPr>
          <w:rFonts w:ascii="Arial" w:eastAsia="Times New Roman" w:hAnsi="Arial" w:cs="Arial"/>
          <w:color w:val="000000"/>
          <w:lang w:eastAsia="en-GB"/>
        </w:rPr>
        <w:t>The post will commence on the successful candidates earliest available date</w:t>
      </w:r>
    </w:p>
    <w:sectPr w:rsidR="001D5DA0" w:rsidRPr="006D0F98" w:rsidSect="006D0F98">
      <w:pgSz w:w="11906" w:h="16838"/>
      <w:pgMar w:top="567"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E559D"/>
    <w:multiLevelType w:val="hybridMultilevel"/>
    <w:tmpl w:val="6824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9B2E03"/>
    <w:multiLevelType w:val="multilevel"/>
    <w:tmpl w:val="A916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B41"/>
    <w:rsid w:val="00053ABA"/>
    <w:rsid w:val="000A3050"/>
    <w:rsid w:val="001D5DA0"/>
    <w:rsid w:val="00476B42"/>
    <w:rsid w:val="004B19DB"/>
    <w:rsid w:val="004C348B"/>
    <w:rsid w:val="004E5975"/>
    <w:rsid w:val="005B0C36"/>
    <w:rsid w:val="006D0F98"/>
    <w:rsid w:val="0078398C"/>
    <w:rsid w:val="008A3013"/>
    <w:rsid w:val="008A324D"/>
    <w:rsid w:val="00925B41"/>
    <w:rsid w:val="00E478CB"/>
    <w:rsid w:val="00E54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9C02A1"/>
  <w15:chartTrackingRefBased/>
  <w15:docId w15:val="{04E16A96-1DD3-46E1-B3CF-185A510F2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570627">
      <w:bodyDiv w:val="1"/>
      <w:marLeft w:val="0"/>
      <w:marRight w:val="0"/>
      <w:marTop w:val="0"/>
      <w:marBottom w:val="0"/>
      <w:divBdr>
        <w:top w:val="none" w:sz="0" w:space="0" w:color="auto"/>
        <w:left w:val="none" w:sz="0" w:space="0" w:color="auto"/>
        <w:bottom w:val="none" w:sz="0" w:space="0" w:color="auto"/>
        <w:right w:val="none" w:sz="0" w:space="0" w:color="auto"/>
      </w:divBdr>
    </w:div>
    <w:div w:id="1902591304">
      <w:bodyDiv w:val="1"/>
      <w:marLeft w:val="0"/>
      <w:marRight w:val="0"/>
      <w:marTop w:val="0"/>
      <w:marBottom w:val="0"/>
      <w:divBdr>
        <w:top w:val="none" w:sz="0" w:space="0" w:color="auto"/>
        <w:left w:val="none" w:sz="0" w:space="0" w:color="auto"/>
        <w:bottom w:val="none" w:sz="0" w:space="0" w:color="auto"/>
        <w:right w:val="none" w:sz="0" w:space="0" w:color="auto"/>
      </w:divBdr>
      <w:divsChild>
        <w:div w:id="1211116383">
          <w:marLeft w:val="0"/>
          <w:marRight w:val="0"/>
          <w:marTop w:val="0"/>
          <w:marBottom w:val="0"/>
          <w:divBdr>
            <w:top w:val="none" w:sz="0" w:space="0" w:color="auto"/>
            <w:left w:val="none" w:sz="0" w:space="0" w:color="auto"/>
            <w:bottom w:val="none" w:sz="0" w:space="0" w:color="auto"/>
            <w:right w:val="none" w:sz="0" w:space="0" w:color="auto"/>
          </w:divBdr>
          <w:divsChild>
            <w:div w:id="605695651">
              <w:marLeft w:val="225"/>
              <w:marRight w:val="225"/>
              <w:marTop w:val="0"/>
              <w:marBottom w:val="225"/>
              <w:divBdr>
                <w:top w:val="none" w:sz="0" w:space="0" w:color="auto"/>
                <w:left w:val="none" w:sz="0" w:space="0" w:color="auto"/>
                <w:bottom w:val="none" w:sz="0" w:space="0" w:color="auto"/>
                <w:right w:val="none" w:sz="0" w:space="0" w:color="auto"/>
              </w:divBdr>
              <w:divsChild>
                <w:div w:id="800151876">
                  <w:marLeft w:val="0"/>
                  <w:marRight w:val="0"/>
                  <w:marTop w:val="0"/>
                  <w:marBottom w:val="0"/>
                  <w:divBdr>
                    <w:top w:val="none" w:sz="0" w:space="0" w:color="auto"/>
                    <w:left w:val="none" w:sz="0" w:space="0" w:color="auto"/>
                    <w:bottom w:val="none" w:sz="0" w:space="0" w:color="auto"/>
                    <w:right w:val="none" w:sz="0" w:space="0" w:color="auto"/>
                  </w:divBdr>
                  <w:divsChild>
                    <w:div w:id="1252087238">
                      <w:marLeft w:val="0"/>
                      <w:marRight w:val="0"/>
                      <w:marTop w:val="0"/>
                      <w:marBottom w:val="0"/>
                      <w:divBdr>
                        <w:top w:val="none" w:sz="0" w:space="0" w:color="auto"/>
                        <w:left w:val="none" w:sz="0" w:space="0" w:color="auto"/>
                        <w:bottom w:val="none" w:sz="0" w:space="0" w:color="auto"/>
                        <w:right w:val="none" w:sz="0" w:space="0" w:color="auto"/>
                      </w:divBdr>
                      <w:divsChild>
                        <w:div w:id="1982416195">
                          <w:marLeft w:val="0"/>
                          <w:marRight w:val="0"/>
                          <w:marTop w:val="300"/>
                          <w:marBottom w:val="300"/>
                          <w:divBdr>
                            <w:top w:val="none" w:sz="0" w:space="0" w:color="auto"/>
                            <w:left w:val="none" w:sz="0" w:space="0" w:color="auto"/>
                            <w:bottom w:val="none" w:sz="0" w:space="0" w:color="auto"/>
                            <w:right w:val="none" w:sz="0" w:space="0" w:color="auto"/>
                          </w:divBdr>
                          <w:divsChild>
                            <w:div w:id="6756934">
                              <w:marLeft w:val="0"/>
                              <w:marRight w:val="0"/>
                              <w:marTop w:val="0"/>
                              <w:marBottom w:val="0"/>
                              <w:divBdr>
                                <w:top w:val="none" w:sz="0" w:space="0" w:color="auto"/>
                                <w:left w:val="none" w:sz="0" w:space="0" w:color="auto"/>
                                <w:bottom w:val="none" w:sz="0" w:space="0" w:color="auto"/>
                                <w:right w:val="none" w:sz="0" w:space="0" w:color="auto"/>
                              </w:divBdr>
                              <w:divsChild>
                                <w:div w:id="743720134">
                                  <w:marLeft w:val="0"/>
                                  <w:marRight w:val="0"/>
                                  <w:marTop w:val="0"/>
                                  <w:marBottom w:val="0"/>
                                  <w:divBdr>
                                    <w:top w:val="none" w:sz="0" w:space="0" w:color="auto"/>
                                    <w:left w:val="none" w:sz="0" w:space="0" w:color="auto"/>
                                    <w:bottom w:val="none" w:sz="0" w:space="0" w:color="auto"/>
                                    <w:right w:val="none" w:sz="0" w:space="0" w:color="auto"/>
                                  </w:divBdr>
                                  <w:divsChild>
                                    <w:div w:id="5330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Moreton</dc:creator>
  <cp:keywords/>
  <dc:description/>
  <cp:lastModifiedBy>Carole Moreton</cp:lastModifiedBy>
  <cp:revision>3</cp:revision>
  <dcterms:created xsi:type="dcterms:W3CDTF">2018-11-28T11:39:00Z</dcterms:created>
  <dcterms:modified xsi:type="dcterms:W3CDTF">2018-11-28T11:40:00Z</dcterms:modified>
</cp:coreProperties>
</file>