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A" w:rsidRDefault="00874E9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04775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207" y="21314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cleaned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9A" w:rsidRDefault="00874E9A">
      <w:pPr>
        <w:rPr>
          <w:sz w:val="28"/>
          <w:szCs w:val="28"/>
        </w:rPr>
      </w:pPr>
    </w:p>
    <w:p w:rsidR="00874E9A" w:rsidRDefault="00874E9A">
      <w:pPr>
        <w:rPr>
          <w:sz w:val="28"/>
          <w:szCs w:val="28"/>
        </w:rPr>
      </w:pP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Landau Ltd. is a supported employment and work-related training organisation that aims to provide local people (including those with learning disabilities, long-term health issues, the long-term unemployed and disadvantaged young people) with the skills and support they need to find sustainable employment and purposeful futures.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We have an exciting opportunity for a Higher Level Teaching Assistant to support with high quality teaching and learning activities on the delivery of a Study Programme in Telford, supporting young people who hold an Education, Health &amp; Care Plan. </w:t>
      </w:r>
      <w:r w:rsidR="00842713" w:rsidRPr="00842713">
        <w:rPr>
          <w:rFonts w:ascii="Arial" w:hAnsi="Arial" w:cs="Arial"/>
          <w:b/>
          <w:bCs/>
          <w:color w:val="2D2D2D"/>
          <w:sz w:val="22"/>
          <w:szCs w:val="22"/>
        </w:rPr>
        <w:t xml:space="preserve">This is a </w:t>
      </w:r>
      <w:r w:rsidRPr="00842713">
        <w:rPr>
          <w:rFonts w:ascii="Arial" w:hAnsi="Arial" w:cs="Arial"/>
          <w:b/>
          <w:bCs/>
          <w:color w:val="2D2D2D"/>
          <w:sz w:val="22"/>
          <w:szCs w:val="22"/>
        </w:rPr>
        <w:t xml:space="preserve"> Fixed Term</w:t>
      </w:r>
      <w:r w:rsidR="00842713" w:rsidRPr="00842713">
        <w:rPr>
          <w:rFonts w:ascii="Arial" w:hAnsi="Arial" w:cs="Arial"/>
          <w:b/>
          <w:bCs/>
          <w:color w:val="2D2D2D"/>
          <w:sz w:val="22"/>
          <w:szCs w:val="22"/>
        </w:rPr>
        <w:t xml:space="preserve"> contract</w:t>
      </w:r>
      <w:r w:rsidRPr="00842713">
        <w:rPr>
          <w:rFonts w:ascii="Arial" w:hAnsi="Arial" w:cs="Arial"/>
          <w:b/>
          <w:bCs/>
          <w:color w:val="2D2D2D"/>
          <w:sz w:val="22"/>
          <w:szCs w:val="22"/>
        </w:rPr>
        <w:t xml:space="preserve"> to 31st July 2021. </w:t>
      </w:r>
      <w:r w:rsidRPr="00842713">
        <w:rPr>
          <w:rFonts w:ascii="Arial" w:hAnsi="Arial" w:cs="Arial"/>
          <w:color w:val="2D2D2D"/>
          <w:sz w:val="22"/>
          <w:szCs w:val="22"/>
        </w:rPr>
        <w:t>We are looking to appoint someone as soon as possible. The post</w:t>
      </w:r>
      <w:r w:rsidR="00842713" w:rsidRPr="00842713">
        <w:rPr>
          <w:rFonts w:ascii="Arial" w:hAnsi="Arial" w:cs="Arial"/>
          <w:color w:val="2D2D2D"/>
          <w:sz w:val="22"/>
          <w:szCs w:val="22"/>
        </w:rPr>
        <w:t xml:space="preserve"> </w:t>
      </w:r>
      <w:r w:rsidRPr="00842713">
        <w:rPr>
          <w:rFonts w:ascii="Arial" w:hAnsi="Arial" w:cs="Arial"/>
          <w:color w:val="2D2D2D"/>
          <w:sz w:val="22"/>
          <w:szCs w:val="22"/>
        </w:rPr>
        <w:t>holder will be working both 1:1 and in small groups in our training centre in Wellington.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 xml:space="preserve">We need someone who is creative, takes the initiative, has patience and an enterprising </w:t>
      </w:r>
      <w:proofErr w:type="spellStart"/>
      <w:r w:rsidRPr="00842713">
        <w:rPr>
          <w:rFonts w:ascii="Arial" w:hAnsi="Arial" w:cs="Arial"/>
          <w:color w:val="2D2D2D"/>
          <w:sz w:val="22"/>
          <w:szCs w:val="22"/>
        </w:rPr>
        <w:t>mindset</w:t>
      </w:r>
      <w:proofErr w:type="spellEnd"/>
      <w:r w:rsidRPr="00842713">
        <w:rPr>
          <w:rFonts w:ascii="Arial" w:hAnsi="Arial" w:cs="Arial"/>
          <w:color w:val="2D2D2D"/>
          <w:sz w:val="22"/>
          <w:szCs w:val="22"/>
        </w:rPr>
        <w:t>, practical skills and strong teaching ability. You should be able to quickly build a rapport with young people and have an understanding of the barriers young people can face. The post</w:t>
      </w:r>
      <w:r w:rsidR="00842713" w:rsidRPr="00842713">
        <w:rPr>
          <w:rFonts w:ascii="Arial" w:hAnsi="Arial" w:cs="Arial"/>
          <w:color w:val="2D2D2D"/>
          <w:sz w:val="22"/>
          <w:szCs w:val="22"/>
        </w:rPr>
        <w:t xml:space="preserve"> </w:t>
      </w:r>
      <w:r w:rsidRPr="00842713">
        <w:rPr>
          <w:rFonts w:ascii="Arial" w:hAnsi="Arial" w:cs="Arial"/>
          <w:color w:val="2D2D2D"/>
          <w:sz w:val="22"/>
          <w:szCs w:val="22"/>
        </w:rPr>
        <w:t>holder will be supporting young people to build resilience, develop their communication, personal and social skills and we would like the post</w:t>
      </w:r>
      <w:r w:rsidR="00842713" w:rsidRPr="00842713">
        <w:rPr>
          <w:rFonts w:ascii="Arial" w:hAnsi="Arial" w:cs="Arial"/>
          <w:color w:val="2D2D2D"/>
          <w:sz w:val="22"/>
          <w:szCs w:val="22"/>
        </w:rPr>
        <w:t xml:space="preserve"> </w:t>
      </w:r>
      <w:r w:rsidRPr="00842713">
        <w:rPr>
          <w:rFonts w:ascii="Arial" w:hAnsi="Arial" w:cs="Arial"/>
          <w:color w:val="2D2D2D"/>
          <w:sz w:val="22"/>
          <w:szCs w:val="22"/>
        </w:rPr>
        <w:t>holder to have or be willing to work towards gaining expertise in Makaton as part of their CPD. This is an incredibly rewarding job for the right person.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Key responsibilities will include: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· Wi</w:t>
      </w:r>
      <w:r w:rsidR="00AA7B6E">
        <w:rPr>
          <w:rFonts w:ascii="Arial" w:hAnsi="Arial" w:cs="Arial"/>
          <w:color w:val="2D2D2D"/>
          <w:sz w:val="22"/>
          <w:szCs w:val="22"/>
        </w:rPr>
        <w:t xml:space="preserve">th support from the lead tutor </w:t>
      </w:r>
      <w:r w:rsidRPr="00842713">
        <w:rPr>
          <w:rFonts w:ascii="Arial" w:hAnsi="Arial" w:cs="Arial"/>
          <w:color w:val="2D2D2D"/>
          <w:sz w:val="22"/>
          <w:szCs w:val="22"/>
        </w:rPr>
        <w:t>devise and deliver h</w:t>
      </w:r>
      <w:r w:rsidR="00AB7667">
        <w:rPr>
          <w:rFonts w:ascii="Arial" w:hAnsi="Arial" w:cs="Arial"/>
          <w:color w:val="2D2D2D"/>
          <w:sz w:val="22"/>
          <w:szCs w:val="22"/>
        </w:rPr>
        <w:t>igh quality engaging activities</w:t>
      </w:r>
      <w:r w:rsidRPr="00842713">
        <w:rPr>
          <w:rFonts w:ascii="Arial" w:hAnsi="Arial" w:cs="Arial"/>
          <w:color w:val="2D2D2D"/>
          <w:sz w:val="22"/>
          <w:szCs w:val="22"/>
        </w:rPr>
        <w:t xml:space="preserve"> to meet the needs of the young people and the key objectives on their EHCP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· Help to develop confidence, motivation and social skills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· Suppo</w:t>
      </w:r>
      <w:r w:rsidR="002A042B">
        <w:rPr>
          <w:rFonts w:ascii="Arial" w:hAnsi="Arial" w:cs="Arial"/>
          <w:color w:val="2D2D2D"/>
          <w:sz w:val="22"/>
          <w:szCs w:val="22"/>
        </w:rPr>
        <w:t xml:space="preserve">rt the </w:t>
      </w:r>
      <w:bookmarkStart w:id="0" w:name="_GoBack"/>
      <w:bookmarkEnd w:id="0"/>
      <w:r w:rsidRPr="00842713">
        <w:rPr>
          <w:rFonts w:ascii="Arial" w:hAnsi="Arial" w:cs="Arial"/>
          <w:color w:val="2D2D2D"/>
          <w:sz w:val="22"/>
          <w:szCs w:val="22"/>
        </w:rPr>
        <w:t>young people on work experience placements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· Undertake regular reviews with the young people, their families and carers to ensure progress against identified aims and objectives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· Support with health and well-being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This post will be mostly based in the Landau centre but there will be some external activities. The post holders </w:t>
      </w:r>
      <w:r w:rsidRPr="00842713">
        <w:rPr>
          <w:rFonts w:ascii="Arial" w:hAnsi="Arial" w:cs="Arial"/>
          <w:b/>
          <w:bCs/>
          <w:color w:val="2D2D2D"/>
          <w:sz w:val="22"/>
          <w:szCs w:val="22"/>
        </w:rPr>
        <w:t>must have</w:t>
      </w:r>
      <w:r w:rsidRPr="00842713">
        <w:rPr>
          <w:rFonts w:ascii="Arial" w:hAnsi="Arial" w:cs="Arial"/>
          <w:color w:val="2D2D2D"/>
          <w:sz w:val="22"/>
          <w:szCs w:val="22"/>
        </w:rPr>
        <w:t xml:space="preserve"> at least 1 years’ experience in a similar role and </w:t>
      </w:r>
      <w:r w:rsidR="00842713">
        <w:rPr>
          <w:rFonts w:ascii="Arial" w:hAnsi="Arial" w:cs="Arial"/>
          <w:color w:val="2D2D2D"/>
          <w:sz w:val="22"/>
          <w:szCs w:val="22"/>
        </w:rPr>
        <w:t xml:space="preserve">be someone </w:t>
      </w:r>
      <w:r w:rsidRPr="00842713">
        <w:rPr>
          <w:rFonts w:ascii="Arial" w:hAnsi="Arial" w:cs="Arial"/>
          <w:color w:val="2D2D2D"/>
          <w:sz w:val="22"/>
          <w:szCs w:val="22"/>
        </w:rPr>
        <w:t>who really likes to work with young people.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This role will require travel outside of the centre so applicants must have a full driving licence and access to a car. Applicants must also undertake a DBS disclosure (at Landau cost).</w:t>
      </w:r>
    </w:p>
    <w:p w:rsidR="001A0B60" w:rsidRPr="00842713" w:rsidRDefault="001A0B60" w:rsidP="008427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Full time 37 hours a week</w:t>
      </w:r>
    </w:p>
    <w:p w:rsidR="00842713" w:rsidRPr="00842713" w:rsidRDefault="00842713" w:rsidP="008427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 xml:space="preserve">£20k </w:t>
      </w:r>
      <w:proofErr w:type="spellStart"/>
      <w:r w:rsidRPr="00842713">
        <w:rPr>
          <w:rFonts w:ascii="Arial" w:hAnsi="Arial" w:cs="Arial"/>
          <w:color w:val="2D2D2D"/>
          <w:sz w:val="22"/>
          <w:szCs w:val="22"/>
        </w:rPr>
        <w:t>p.a</w:t>
      </w:r>
      <w:proofErr w:type="spellEnd"/>
    </w:p>
    <w:p w:rsidR="00842713" w:rsidRPr="00842713" w:rsidRDefault="00842713" w:rsidP="0084271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25 days annua</w:t>
      </w:r>
      <w:r w:rsidRPr="00842713">
        <w:rPr>
          <w:rFonts w:ascii="Arial" w:hAnsi="Arial" w:cs="Arial"/>
          <w:color w:val="2D2D2D"/>
          <w:sz w:val="22"/>
          <w:szCs w:val="22"/>
        </w:rPr>
        <w:t xml:space="preserve">l leave &amp; bank holidays 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Interviews will be held at our Wellington site</w:t>
      </w:r>
    </w:p>
    <w:p w:rsidR="001A0B60" w:rsidRPr="00842713" w:rsidRDefault="001A0B60" w:rsidP="001A0B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D2D2D"/>
          <w:sz w:val="22"/>
          <w:szCs w:val="22"/>
        </w:rPr>
      </w:pPr>
      <w:r w:rsidRPr="00842713">
        <w:rPr>
          <w:rFonts w:ascii="Arial" w:hAnsi="Arial" w:cs="Arial"/>
          <w:color w:val="2D2D2D"/>
          <w:sz w:val="22"/>
          <w:szCs w:val="22"/>
        </w:rPr>
        <w:t>Landau is a Disability Confident Employer and is committed to equality and diversity.</w:t>
      </w:r>
    </w:p>
    <w:p w:rsidR="00C15852" w:rsidRPr="001A0B60" w:rsidRDefault="00253922" w:rsidP="00C7247C">
      <w:pPr>
        <w:rPr>
          <w:rFonts w:ascii="Arial" w:hAnsi="Arial" w:cs="Arial"/>
          <w:color w:val="000000"/>
          <w:sz w:val="24"/>
          <w:szCs w:val="24"/>
        </w:rPr>
      </w:pPr>
      <w:r w:rsidRPr="001A0B60">
        <w:rPr>
          <w:rFonts w:ascii="Arial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2125B9E4" wp14:editId="3F592EA7">
            <wp:extent cx="1914525" cy="922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r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33" cy="9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52" w:rsidRPr="001A0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42DC"/>
    <w:multiLevelType w:val="hybridMultilevel"/>
    <w:tmpl w:val="38D2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56E"/>
    <w:multiLevelType w:val="hybridMultilevel"/>
    <w:tmpl w:val="B9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25682"/>
    <w:rsid w:val="000947C2"/>
    <w:rsid w:val="0010753C"/>
    <w:rsid w:val="001A0B60"/>
    <w:rsid w:val="001E0DEE"/>
    <w:rsid w:val="00207E28"/>
    <w:rsid w:val="00224792"/>
    <w:rsid w:val="00253922"/>
    <w:rsid w:val="002A042B"/>
    <w:rsid w:val="002E61B2"/>
    <w:rsid w:val="003650A9"/>
    <w:rsid w:val="00383C54"/>
    <w:rsid w:val="003B5EE1"/>
    <w:rsid w:val="003B7163"/>
    <w:rsid w:val="00424D75"/>
    <w:rsid w:val="004522DE"/>
    <w:rsid w:val="004A2AA2"/>
    <w:rsid w:val="005A6DBF"/>
    <w:rsid w:val="006251D1"/>
    <w:rsid w:val="006841CE"/>
    <w:rsid w:val="0071177A"/>
    <w:rsid w:val="007777A2"/>
    <w:rsid w:val="007C2893"/>
    <w:rsid w:val="00842713"/>
    <w:rsid w:val="008537FD"/>
    <w:rsid w:val="00874E9A"/>
    <w:rsid w:val="008A0358"/>
    <w:rsid w:val="008E25C6"/>
    <w:rsid w:val="00953BF5"/>
    <w:rsid w:val="009F4751"/>
    <w:rsid w:val="009F5622"/>
    <w:rsid w:val="00A35FF3"/>
    <w:rsid w:val="00A950CE"/>
    <w:rsid w:val="00AA59FF"/>
    <w:rsid w:val="00AA7B6E"/>
    <w:rsid w:val="00AB7667"/>
    <w:rsid w:val="00AF0B6B"/>
    <w:rsid w:val="00B11E48"/>
    <w:rsid w:val="00B2294D"/>
    <w:rsid w:val="00B26236"/>
    <w:rsid w:val="00B65B8F"/>
    <w:rsid w:val="00C15852"/>
    <w:rsid w:val="00C50DD5"/>
    <w:rsid w:val="00C7247C"/>
    <w:rsid w:val="00CA7DCB"/>
    <w:rsid w:val="00DE4AED"/>
    <w:rsid w:val="00E6685D"/>
    <w:rsid w:val="00ED262C"/>
    <w:rsid w:val="00F02D7C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A14D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Carole Moreton</cp:lastModifiedBy>
  <cp:revision>5</cp:revision>
  <dcterms:created xsi:type="dcterms:W3CDTF">2020-10-09T11:14:00Z</dcterms:created>
  <dcterms:modified xsi:type="dcterms:W3CDTF">2020-10-09T11:14:00Z</dcterms:modified>
</cp:coreProperties>
</file>